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1"/>
      </w:pPr>
      <w:r>
        <w:rPr>
          <w:rFonts w:hint="eastAsia"/>
        </w:rPr>
        <w:t>基站配置手册</w:t>
      </w:r>
    </w:p>
    <w:p>
      <w:pPr>
        <w:pStyle w:val="2"/>
      </w:pPr>
      <w:r>
        <w:rPr>
          <w:rFonts w:hint="eastAsia"/>
        </w:rPr>
        <w:t>物理连接</w:t>
      </w:r>
    </w:p>
    <w:p>
      <w:r>
        <w:rPr>
          <w:rFonts w:hint="eastAsia"/>
        </w:rPr>
        <w:t>调试前，准备足够的网线，将电源接上电，电源模块的</w:t>
      </w:r>
      <w:r>
        <w:t>POE</w:t>
      </w:r>
      <w:r>
        <w:rPr>
          <w:rFonts w:hint="eastAsia"/>
        </w:rPr>
        <w:t>接口连接设备网口，电源模块的L</w:t>
      </w:r>
      <w:r>
        <w:t>AN</w:t>
      </w:r>
      <w:r>
        <w:rPr>
          <w:rFonts w:hint="eastAsia"/>
        </w:rPr>
        <w:t>口接笔记本调试，（要确保电脑本地防火墙关闭，并且本地网卡设置I</w:t>
      </w:r>
      <w:r>
        <w:t>P</w:t>
      </w:r>
      <w:r>
        <w:rPr>
          <w:rFonts w:hint="eastAsia"/>
        </w:rPr>
        <w:t>为1</w:t>
      </w:r>
      <w:r>
        <w:t>92.168.2.</w:t>
      </w:r>
      <w:r>
        <w:rPr>
          <w:rFonts w:hint="eastAsia"/>
        </w:rPr>
        <w:t>xxx/</w:t>
      </w:r>
      <w:r>
        <w:t>24）</w:t>
      </w:r>
    </w:p>
    <w:p>
      <w:pPr>
        <w:pStyle w:val="2"/>
      </w:pPr>
      <w:r>
        <w:rPr>
          <w:rFonts w:hint="eastAsia"/>
        </w:rPr>
        <w:t>参数调试</w:t>
      </w:r>
    </w:p>
    <w:p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使用</w:t>
      </w:r>
      <w:proofErr w:type="gramStart"/>
      <w:r>
        <w:rPr>
          <w:rFonts w:hint="eastAsia"/>
        </w:rPr>
        <w:t>谷歌或者火狐溜进入</w:t>
      </w:r>
      <w:proofErr w:type="gramEnd"/>
      <w:r>
        <w:rPr>
          <w:rFonts w:hint="eastAsia"/>
        </w:rPr>
        <w:t>登陆界面，用户名和密码分别为admin和admin</w:t>
      </w:r>
      <w:r>
        <w:t>01</w:t>
      </w:r>
      <w:r>
        <w:rPr>
          <w:rFonts w:hint="eastAsia"/>
        </w:rPr>
        <w:t>；进入后，在</w:t>
      </w:r>
      <w:proofErr w:type="gramStart"/>
      <w:r>
        <w:rPr>
          <w:rFonts w:hint="eastAsia"/>
        </w:rPr>
        <w:t>提示框把已</w:t>
      </w:r>
      <w:proofErr w:type="gramEnd"/>
      <w:r>
        <w:rPr>
          <w:rFonts w:hint="eastAsia"/>
        </w:rPr>
        <w:t>阅读并同意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选上，国家代码选择compliance</w:t>
      </w:r>
      <w:r>
        <w:t xml:space="preserve"> </w:t>
      </w:r>
      <w:r>
        <w:rPr>
          <w:rFonts w:hint="eastAsia"/>
        </w:rPr>
        <w:t>testing，然后点更改，等待大概十秒钟即可</w:t>
      </w:r>
    </w:p>
    <w:p>
      <w:r>
        <w:rPr>
          <w:noProof/>
        </w:rPr>
        <w:drawing>
          <wp:inline distT="0" distB="0" distL="0" distR="0">
            <wp:extent cx="5274310" cy="24130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4784400" cy="3420000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44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在登陆界面输入用户名和密码进入设备（用户名和密码分别为admin和admin</w:t>
      </w:r>
      <w:r>
        <w:t>01</w:t>
      </w:r>
      <w:r>
        <w:rPr>
          <w:rFonts w:hint="eastAsia"/>
        </w:rPr>
        <w:t>），然后进行参数配置：</w:t>
      </w:r>
    </w:p>
    <w:p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left="360" w:firstLineChars="0" w:firstLine="0"/>
      </w:pPr>
    </w:p>
    <w:p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配置I</w:t>
      </w:r>
      <w:r>
        <w:t>P</w:t>
      </w:r>
      <w:r>
        <w:rPr>
          <w:rFonts w:hint="eastAsia"/>
        </w:rPr>
        <w:t>地址：</w:t>
      </w:r>
    </w:p>
    <w:p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配置无线参数</w:t>
      </w:r>
    </w:p>
    <w:p>
      <w:r>
        <w:rPr>
          <w:noProof/>
        </w:rPr>
        <w:drawing>
          <wp:inline distT="0" distB="0" distL="0" distR="0">
            <wp:extent cx="5274310" cy="24130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a</w:t>
      </w:r>
      <w:r>
        <w:rPr>
          <w:rFonts w:hint="eastAsia"/>
        </w:rPr>
        <w:t>：启用无线广播，默认打开；</w:t>
      </w:r>
    </w:p>
    <w:p>
      <w:r>
        <w:rPr>
          <w:rFonts w:hint="eastAsia"/>
          <w:b/>
        </w:rPr>
        <w:t>b</w:t>
      </w:r>
      <w:r>
        <w:rPr>
          <w:rFonts w:hint="eastAsia"/>
        </w:rPr>
        <w:t>：工作模式选择接入点（自动W</w:t>
      </w:r>
      <w:r>
        <w:t>DS</w:t>
      </w:r>
      <w:r>
        <w:rPr>
          <w:rFonts w:hint="eastAsia"/>
        </w:rPr>
        <w:t>）；</w:t>
      </w:r>
    </w:p>
    <w:p>
      <w:r>
        <w:rPr>
          <w:rFonts w:hint="eastAsia"/>
          <w:b/>
        </w:rPr>
        <w:t>c</w:t>
      </w:r>
      <w:r>
        <w:rPr>
          <w:rFonts w:hint="eastAsia"/>
        </w:rPr>
        <w:t>：发射功率选择最大；</w:t>
      </w:r>
    </w:p>
    <w:p>
      <w:r>
        <w:rPr>
          <w:rFonts w:hint="eastAsia"/>
          <w:b/>
        </w:rPr>
        <w:t>d</w:t>
      </w:r>
      <w:r>
        <w:rPr>
          <w:rFonts w:hint="eastAsia"/>
        </w:rPr>
        <w:t>：信道按需调整，车载初始配置信道的话选择5</w:t>
      </w:r>
      <w:r>
        <w:t>125</w:t>
      </w:r>
      <w:r>
        <w:rPr>
          <w:rFonts w:hint="eastAsia"/>
        </w:rPr>
        <w:t>，5</w:t>
      </w:r>
      <w:r>
        <w:t>180</w:t>
      </w:r>
      <w:r>
        <w:rPr>
          <w:rFonts w:hint="eastAsia"/>
        </w:rPr>
        <w:t>，5</w:t>
      </w:r>
      <w:r>
        <w:t>745</w:t>
      </w:r>
      <w:r>
        <w:rPr>
          <w:rFonts w:hint="eastAsia"/>
        </w:rPr>
        <w:t>，5</w:t>
      </w:r>
      <w:r>
        <w:t>825</w:t>
      </w:r>
      <w:r>
        <w:rPr>
          <w:rFonts w:hint="eastAsia"/>
        </w:rPr>
        <w:t>这四个；</w:t>
      </w:r>
    </w:p>
    <w:p>
      <w:r>
        <w:rPr>
          <w:noProof/>
        </w:rPr>
        <w:drawing>
          <wp:inline distT="0" distB="0" distL="0" distR="0">
            <wp:extent cx="4489200" cy="252000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9200" cy="25200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9200" cy="25200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9200" cy="252000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e</w:t>
      </w:r>
      <w:r>
        <w:rPr>
          <w:rFonts w:hint="eastAsia"/>
        </w:rPr>
        <w:t>：无线</w:t>
      </w:r>
      <w:r>
        <w:t>SSID</w:t>
      </w:r>
      <w:r>
        <w:rPr>
          <w:rFonts w:hint="eastAsia"/>
        </w:rPr>
        <w:t>变更为</w:t>
      </w:r>
      <w:proofErr w:type="spellStart"/>
      <w:r>
        <w:rPr>
          <w:rFonts w:hint="eastAsia"/>
        </w:rPr>
        <w:t>AirMesh</w:t>
      </w:r>
      <w:proofErr w:type="spellEnd"/>
      <w:r>
        <w:rPr>
          <w:rFonts w:hint="eastAsia"/>
        </w:rPr>
        <w:t>，不加密；</w:t>
      </w:r>
    </w:p>
    <w:p>
      <w:r>
        <w:rPr>
          <w:noProof/>
        </w:rPr>
        <w:drawing>
          <wp:inline distT="0" distB="0" distL="0" distR="0">
            <wp:extent cx="5274310" cy="2536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保存参数：</w:t>
      </w:r>
    </w:p>
    <w:p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"/>
      </w:pPr>
      <w:bookmarkStart w:id="0" w:name="_GoBack"/>
      <w:r>
        <w:rPr>
          <w:rFonts w:hint="eastAsia"/>
        </w:rPr>
        <w:t>车载配置手册</w:t>
      </w:r>
    </w:p>
    <w:bookmarkEnd w:id="0"/>
    <w:p>
      <w:pPr>
        <w:jc w:val="left"/>
      </w:pPr>
      <w:r>
        <w:rPr>
          <w:rFonts w:hint="eastAsia"/>
        </w:rPr>
        <w:t>设备线路正确连接以后，加电，滴滴两声以后系统启动成功；</w:t>
      </w:r>
    </w:p>
    <w:p>
      <w:pPr>
        <w:jc w:val="left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winbox</w:t>
      </w:r>
      <w:proofErr w:type="spellEnd"/>
      <w:r>
        <w:rPr>
          <w:rFonts w:hint="eastAsia"/>
        </w:rPr>
        <w:t>软件，此时可以搜到当前设备；</w:t>
      </w:r>
    </w:p>
    <w:p>
      <w:pPr>
        <w:jc w:val="left"/>
      </w:pPr>
      <w:r>
        <w:rPr>
          <w:rFonts w:hint="eastAsia"/>
        </w:rPr>
        <w:t>点击设备M</w:t>
      </w:r>
      <w:r>
        <w:t>AC</w:t>
      </w:r>
      <w:r>
        <w:rPr>
          <w:rFonts w:hint="eastAsia"/>
        </w:rPr>
        <w:t>地址，然后点击Connect进入设备；</w:t>
      </w:r>
    </w:p>
    <w:p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打开桥端口，将M</w:t>
      </w:r>
      <w:r>
        <w:t>AC A</w:t>
      </w:r>
      <w:r>
        <w:rPr>
          <w:rFonts w:hint="eastAsia"/>
        </w:rPr>
        <w:t>ddress复制到Admin</w:t>
      </w:r>
      <w:r>
        <w:t>. MAC A</w:t>
      </w:r>
      <w:r>
        <w:rPr>
          <w:rFonts w:hint="eastAsia"/>
        </w:rPr>
        <w:t>ddress中，如果已经写入，请忽略：</w:t>
      </w:r>
    </w:p>
    <w:p>
      <w:pPr>
        <w:jc w:val="left"/>
      </w:pPr>
      <w:r>
        <w:rPr>
          <w:noProof/>
        </w:rPr>
        <w:drawing>
          <wp:inline distT="0" distB="0" distL="0" distR="0">
            <wp:extent cx="3913200" cy="4615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46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打开无线选项配置，依据用户当前基站信息，按需调整无线参数；</w:t>
      </w:r>
    </w:p>
    <w:p>
      <w:pPr>
        <w:pStyle w:val="a3"/>
        <w:ind w:left="360" w:firstLineChars="0" w:firstLine="0"/>
        <w:jc w:val="left"/>
      </w:pPr>
      <w:r>
        <w:rPr>
          <w:rFonts w:hint="eastAsia"/>
        </w:rPr>
        <w:t>主要配置参数如下：</w:t>
      </w:r>
    </w:p>
    <w:p>
      <w:pPr>
        <w:pStyle w:val="a3"/>
        <w:ind w:left="360" w:firstLineChars="0" w:firstLine="0"/>
        <w:jc w:val="left"/>
      </w:pPr>
      <w:r>
        <w:t>B</w:t>
      </w:r>
      <w:r>
        <w:rPr>
          <w:rFonts w:hint="eastAsia"/>
        </w:rPr>
        <w:t>and：</w:t>
      </w:r>
      <w:r>
        <w:tab/>
      </w:r>
      <w:r>
        <w:tab/>
      </w:r>
      <w:r>
        <w:tab/>
      </w:r>
      <w:r>
        <w:rPr>
          <w:rFonts w:hint="eastAsia"/>
        </w:rPr>
        <w:t>无线协议</w:t>
      </w:r>
    </w:p>
    <w:p>
      <w:pPr>
        <w:pStyle w:val="a3"/>
        <w:ind w:left="360" w:firstLineChars="0" w:firstLine="0"/>
        <w:jc w:val="left"/>
      </w:pPr>
      <w:r>
        <w:t>C</w:t>
      </w:r>
      <w:r>
        <w:rPr>
          <w:rFonts w:hint="eastAsia"/>
        </w:rPr>
        <w:t>hannel</w:t>
      </w:r>
      <w:r>
        <w:t xml:space="preserve"> </w:t>
      </w:r>
      <w:r>
        <w:rPr>
          <w:rFonts w:hint="eastAsia"/>
        </w:rPr>
        <w:t>width：</w:t>
      </w:r>
      <w:r>
        <w:tab/>
      </w:r>
      <w:r>
        <w:rPr>
          <w:rFonts w:hint="eastAsia"/>
        </w:rPr>
        <w:t>信道宽度</w:t>
      </w:r>
    </w:p>
    <w:p>
      <w:pPr>
        <w:pStyle w:val="a3"/>
        <w:ind w:left="360" w:firstLineChars="0" w:firstLine="0"/>
        <w:jc w:val="left"/>
      </w:pPr>
      <w:r>
        <w:rPr>
          <w:rFonts w:hint="eastAsia"/>
        </w:rPr>
        <w:t>S</w:t>
      </w:r>
      <w:r>
        <w:t>SID</w:t>
      </w:r>
      <w:r>
        <w:rPr>
          <w:rFonts w:hint="eastAsia"/>
        </w:rPr>
        <w:t>：</w:t>
      </w:r>
      <w:r>
        <w:tab/>
      </w:r>
      <w:r>
        <w:tab/>
      </w:r>
      <w:r>
        <w:tab/>
      </w:r>
      <w:r>
        <w:rPr>
          <w:rFonts w:hint="eastAsia"/>
        </w:rPr>
        <w:t>无线名称</w:t>
      </w:r>
    </w:p>
    <w:p>
      <w:pPr>
        <w:pStyle w:val="a3"/>
        <w:ind w:left="360" w:firstLineChars="0" w:firstLine="0"/>
        <w:jc w:val="left"/>
      </w:pPr>
      <w:r>
        <w:t>R</w:t>
      </w:r>
      <w:r>
        <w:rPr>
          <w:rFonts w:hint="eastAsia"/>
        </w:rPr>
        <w:t>adio</w:t>
      </w:r>
      <w:r>
        <w:t xml:space="preserve"> N</w:t>
      </w:r>
      <w:r>
        <w:rPr>
          <w:rFonts w:hint="eastAsia"/>
        </w:rPr>
        <w:t>ame：</w:t>
      </w:r>
      <w:r>
        <w:tab/>
      </w:r>
      <w:r>
        <w:tab/>
      </w:r>
      <w:r>
        <w:rPr>
          <w:rFonts w:hint="eastAsia"/>
        </w:rPr>
        <w:t>设备别称</w:t>
      </w:r>
    </w:p>
    <w:p>
      <w:pPr>
        <w:pStyle w:val="a3"/>
        <w:ind w:left="360" w:firstLineChars="0" w:firstLine="0"/>
        <w:jc w:val="left"/>
      </w:pPr>
      <w:r>
        <w:t>S</w:t>
      </w:r>
      <w:r>
        <w:rPr>
          <w:rFonts w:hint="eastAsia"/>
        </w:rPr>
        <w:t>can</w:t>
      </w:r>
      <w:r>
        <w:t xml:space="preserve"> L</w:t>
      </w:r>
      <w:r>
        <w:rPr>
          <w:rFonts w:hint="eastAsia"/>
        </w:rPr>
        <w:t>ist：</w:t>
      </w:r>
      <w:r>
        <w:tab/>
      </w:r>
      <w:r>
        <w:tab/>
      </w:r>
      <w:r>
        <w:rPr>
          <w:rFonts w:hint="eastAsia"/>
        </w:rPr>
        <w:t>频率搜索列表</w:t>
      </w:r>
    </w:p>
    <w:p>
      <w:pPr>
        <w:jc w:val="left"/>
      </w:pPr>
      <w:r>
        <w:rPr>
          <w:noProof/>
        </w:rPr>
        <w:drawing>
          <wp:inline distT="0" distB="0" distL="0" distR="0">
            <wp:extent cx="3898800" cy="5040000"/>
            <wp:effectExtent l="0" t="0" r="698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变更当前设备I</w:t>
      </w:r>
      <w:r>
        <w:t>P</w:t>
      </w:r>
      <w:r>
        <w:rPr>
          <w:rFonts w:hint="eastAsia"/>
        </w:rPr>
        <w:t>地址：</w:t>
      </w:r>
    </w:p>
    <w:p>
      <w:pPr>
        <w:jc w:val="left"/>
      </w:pPr>
      <w:r>
        <w:rPr>
          <w:noProof/>
        </w:rPr>
        <w:drawing>
          <wp:inline distT="0" distB="0" distL="0" distR="0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pStyle w:val="1"/>
      </w:pPr>
      <w:r>
        <w:rPr>
          <w:rFonts w:hint="eastAsia"/>
        </w:rPr>
        <w:t>查看设备的连接状态</w:t>
      </w:r>
    </w:p>
    <w:p>
      <w:r>
        <w:rPr>
          <w:rFonts w:hint="eastAsia"/>
        </w:rPr>
        <w:t>基站端查看</w:t>
      </w:r>
    </w:p>
    <w:p>
      <w:r>
        <w:rPr>
          <w:noProof/>
        </w:rPr>
        <w:drawing>
          <wp:inline distT="0" distB="0" distL="0" distR="0">
            <wp:extent cx="5274310" cy="24130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车载端查看</w:t>
      </w:r>
    </w:p>
    <w:p>
      <w:r>
        <w:rPr>
          <w:noProof/>
        </w:rPr>
        <w:lastRenderedPageBreak/>
        <w:drawing>
          <wp:inline distT="0" distB="0" distL="0" distR="0">
            <wp:extent cx="5133975" cy="6629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B68B2"/>
    <w:multiLevelType w:val="hybridMultilevel"/>
    <w:tmpl w:val="7A7ECB3C"/>
    <w:lvl w:ilvl="0" w:tplc="B75CD8A2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3DCC776C"/>
    <w:multiLevelType w:val="hybridMultilevel"/>
    <w:tmpl w:val="42F05A86"/>
    <w:lvl w:ilvl="0" w:tplc="F23EF2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896D53"/>
    <w:multiLevelType w:val="hybridMultilevel"/>
    <w:tmpl w:val="73F4D8B2"/>
    <w:lvl w:ilvl="0" w:tplc="1D546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65F3A2-93D1-4C27-8163-92B81EA38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靳鑫</dc:creator>
  <cp:keywords/>
  <dc:description/>
  <cp:lastModifiedBy>靳鑫</cp:lastModifiedBy>
  <cp:revision>6</cp:revision>
  <dcterms:created xsi:type="dcterms:W3CDTF">2022-01-12T01:40:00Z</dcterms:created>
  <dcterms:modified xsi:type="dcterms:W3CDTF">2022-01-19T01:52:00Z</dcterms:modified>
</cp:coreProperties>
</file>